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1. Call to Order</w:t>
      </w:r>
    </w:p>
    <w:p w:rsidR="00000000" w:rsidDel="00000000" w:rsidP="00000000" w:rsidRDefault="00000000" w:rsidRPr="00000000" w14:paraId="00000003">
      <w:pPr>
        <w:numPr>
          <w:ilvl w:val="0"/>
          <w:numId w:val="5"/>
        </w:numPr>
        <w:ind w:left="720" w:hanging="360"/>
        <w:rPr>
          <w:sz w:val="20"/>
          <w:szCs w:val="20"/>
        </w:rPr>
      </w:pPr>
      <w:r w:rsidDel="00000000" w:rsidR="00000000" w:rsidRPr="00000000">
        <w:rPr>
          <w:sz w:val="20"/>
          <w:szCs w:val="20"/>
          <w:rtl w:val="0"/>
        </w:rPr>
        <w:t xml:space="preserve">Meeting called to order at 6:00pm by </w:t>
      </w:r>
      <w:r w:rsidDel="00000000" w:rsidR="00000000" w:rsidRPr="00000000">
        <w:rPr>
          <w:sz w:val="20"/>
          <w:szCs w:val="20"/>
          <w:rtl w:val="0"/>
        </w:rPr>
        <w:t xml:space="preserve">Tammy Williams.</w:t>
      </w:r>
    </w:p>
    <w:p w:rsidR="00000000" w:rsidDel="00000000" w:rsidP="00000000" w:rsidRDefault="00000000" w:rsidRPr="00000000" w14:paraId="00000004">
      <w:pPr>
        <w:numPr>
          <w:ilvl w:val="0"/>
          <w:numId w:val="5"/>
        </w:numPr>
        <w:ind w:left="720" w:hanging="360"/>
        <w:rPr>
          <w:sz w:val="20"/>
          <w:szCs w:val="20"/>
        </w:rPr>
      </w:pPr>
      <w:r w:rsidDel="00000000" w:rsidR="00000000" w:rsidRPr="00000000">
        <w:rPr>
          <w:sz w:val="20"/>
          <w:szCs w:val="20"/>
          <w:rtl w:val="0"/>
        </w:rPr>
        <w:t xml:space="preserve">Pledge</w:t>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br w:type="textWrapping"/>
      </w:r>
    </w:p>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2. Roll Call - Board Members Present: </w:t>
      </w:r>
      <w:r w:rsidDel="00000000" w:rsidR="00000000" w:rsidRPr="00000000">
        <w:rPr>
          <w:rtl w:val="0"/>
        </w:rPr>
      </w:r>
    </w:p>
    <w:p w:rsidR="00000000" w:rsidDel="00000000" w:rsidP="00000000" w:rsidRDefault="00000000" w:rsidRPr="00000000" w14:paraId="00000007">
      <w:pPr>
        <w:numPr>
          <w:ilvl w:val="0"/>
          <w:numId w:val="6"/>
        </w:numPr>
        <w:ind w:left="720" w:hanging="360"/>
        <w:rPr>
          <w:sz w:val="20"/>
          <w:szCs w:val="20"/>
          <w:u w:val="none"/>
        </w:rPr>
      </w:pPr>
      <w:r w:rsidDel="00000000" w:rsidR="00000000" w:rsidRPr="00000000">
        <w:rPr>
          <w:sz w:val="20"/>
          <w:szCs w:val="20"/>
          <w:rtl w:val="0"/>
        </w:rPr>
        <w:t xml:space="preserve">Kim Landis, President</w:t>
      </w:r>
    </w:p>
    <w:p w:rsidR="00000000" w:rsidDel="00000000" w:rsidP="00000000" w:rsidRDefault="00000000" w:rsidRPr="00000000" w14:paraId="00000008">
      <w:pPr>
        <w:numPr>
          <w:ilvl w:val="0"/>
          <w:numId w:val="6"/>
        </w:numPr>
        <w:ind w:left="720" w:hanging="360"/>
        <w:rPr>
          <w:sz w:val="20"/>
          <w:szCs w:val="20"/>
          <w:u w:val="none"/>
        </w:rPr>
      </w:pPr>
      <w:r w:rsidDel="00000000" w:rsidR="00000000" w:rsidRPr="00000000">
        <w:rPr>
          <w:sz w:val="20"/>
          <w:szCs w:val="20"/>
          <w:rtl w:val="0"/>
        </w:rPr>
        <w:t xml:space="preserve">Ed Richard, Vice President</w:t>
      </w:r>
    </w:p>
    <w:p w:rsidR="00000000" w:rsidDel="00000000" w:rsidP="00000000" w:rsidRDefault="00000000" w:rsidRPr="00000000" w14:paraId="00000009">
      <w:pPr>
        <w:numPr>
          <w:ilvl w:val="0"/>
          <w:numId w:val="6"/>
        </w:numPr>
        <w:ind w:left="720" w:hanging="360"/>
        <w:rPr>
          <w:sz w:val="20"/>
          <w:szCs w:val="20"/>
          <w:u w:val="none"/>
        </w:rPr>
      </w:pPr>
      <w:r w:rsidDel="00000000" w:rsidR="00000000" w:rsidRPr="00000000">
        <w:rPr>
          <w:sz w:val="20"/>
          <w:szCs w:val="20"/>
          <w:rtl w:val="0"/>
        </w:rPr>
        <w:t xml:space="preserve">Mitch Hayes, Board Member</w:t>
      </w:r>
    </w:p>
    <w:p w:rsidR="00000000" w:rsidDel="00000000" w:rsidP="00000000" w:rsidRDefault="00000000" w:rsidRPr="00000000" w14:paraId="0000000A">
      <w:pPr>
        <w:numPr>
          <w:ilvl w:val="0"/>
          <w:numId w:val="6"/>
        </w:numPr>
        <w:ind w:left="720" w:hanging="360"/>
        <w:rPr>
          <w:sz w:val="20"/>
          <w:szCs w:val="20"/>
          <w:u w:val="none"/>
        </w:rPr>
      </w:pPr>
      <w:r w:rsidDel="00000000" w:rsidR="00000000" w:rsidRPr="00000000">
        <w:rPr>
          <w:sz w:val="20"/>
          <w:szCs w:val="20"/>
          <w:rtl w:val="0"/>
        </w:rPr>
        <w:t xml:space="preserve">Tammy Williams, Board Member</w:t>
      </w:r>
      <w:r w:rsidDel="00000000" w:rsidR="00000000" w:rsidRPr="00000000">
        <w:rPr>
          <w:rtl w:val="0"/>
        </w:rPr>
      </w:r>
    </w:p>
    <w:p w:rsidR="00000000" w:rsidDel="00000000" w:rsidP="00000000" w:rsidRDefault="00000000" w:rsidRPr="00000000" w14:paraId="0000000B">
      <w:pPr>
        <w:ind w:left="0" w:firstLine="0"/>
        <w:rPr>
          <w:sz w:val="20"/>
          <w:szCs w:val="20"/>
        </w:rPr>
      </w:pPr>
      <w:r w:rsidDel="00000000" w:rsidR="00000000" w:rsidRPr="00000000">
        <w:rPr>
          <w:sz w:val="20"/>
          <w:szCs w:val="20"/>
          <w:rtl w:val="0"/>
        </w:rPr>
        <w:br w:type="textWrapping"/>
      </w:r>
    </w:p>
    <w:p w:rsidR="00000000" w:rsidDel="00000000" w:rsidP="00000000" w:rsidRDefault="00000000" w:rsidRPr="00000000" w14:paraId="0000000C">
      <w:pPr>
        <w:rPr>
          <w:b w:val="1"/>
          <w:bCs w:val="1"/>
          <w:sz w:val="20"/>
          <w:szCs w:val="20"/>
        </w:rPr>
      </w:pPr>
      <w:r w:rsidDel="00000000" w:rsidR="00000000" w:rsidRPr="00000000">
        <w:rPr>
          <w:b w:val="1"/>
          <w:bCs w:val="1"/>
          <w:sz w:val="20"/>
          <w:szCs w:val="20"/>
          <w:rtl w:val="0"/>
        </w:rPr>
        <w:t xml:space="preserve">3</w:t>
      </w:r>
      <w:r w:rsidDel="00000000" w:rsidR="00000000" w:rsidRPr="00000000">
        <w:rPr>
          <w:b w:val="1"/>
          <w:bCs w:val="1"/>
          <w:sz w:val="20"/>
          <w:szCs w:val="20"/>
          <w:rtl w:val="0"/>
        </w:rPr>
        <w:t xml:space="preserve">. Approval of Minutes from Previous Meeting</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b w:val="1"/>
          <w:bCs w:val="1"/>
          <w:sz w:val="20"/>
          <w:szCs w:val="20"/>
          <w:rtl w:val="0"/>
        </w:rPr>
        <w:t xml:space="preserve">Motion:</w:t>
      </w:r>
      <w:r w:rsidDel="00000000" w:rsidR="00000000" w:rsidRPr="00000000">
        <w:rPr>
          <w:sz w:val="20"/>
          <w:szCs w:val="20"/>
          <w:rtl w:val="0"/>
        </w:rPr>
        <w:t xml:space="preserve"> To approve the minutes, made by Mitch Hayes.</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b w:val="1"/>
          <w:bCs w:val="1"/>
          <w:sz w:val="20"/>
          <w:szCs w:val="20"/>
          <w:rtl w:val="0"/>
        </w:rPr>
        <w:t xml:space="preserve">Second: </w:t>
      </w:r>
      <w:r w:rsidDel="00000000" w:rsidR="00000000" w:rsidRPr="00000000">
        <w:rPr>
          <w:sz w:val="20"/>
          <w:szCs w:val="20"/>
          <w:rtl w:val="0"/>
        </w:rPr>
        <w:t xml:space="preserve">Ed Richard.</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b w:val="1"/>
          <w:bCs w:val="1"/>
          <w:sz w:val="20"/>
          <w:szCs w:val="20"/>
          <w:rtl w:val="0"/>
        </w:rPr>
        <w:t xml:space="preserve">Result:</w:t>
      </w:r>
      <w:r w:rsidDel="00000000" w:rsidR="00000000" w:rsidRPr="00000000">
        <w:rPr>
          <w:sz w:val="20"/>
          <w:szCs w:val="20"/>
          <w:rtl w:val="0"/>
        </w:rPr>
        <w:t xml:space="preserve"> Motion approved.</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rtl w:val="0"/>
        </w:rPr>
      </w:r>
    </w:p>
    <w:p w:rsidR="00000000" w:rsidDel="00000000" w:rsidP="00000000" w:rsidRDefault="00000000" w:rsidRPr="00000000" w14:paraId="00000012">
      <w:pPr>
        <w:rPr>
          <w:b w:val="1"/>
          <w:bCs w:val="1"/>
          <w:sz w:val="20"/>
          <w:szCs w:val="20"/>
        </w:rPr>
      </w:pPr>
      <w:r w:rsidDel="00000000" w:rsidR="00000000" w:rsidRPr="00000000">
        <w:rPr>
          <w:b w:val="1"/>
          <w:bCs w:val="1"/>
          <w:sz w:val="20"/>
          <w:szCs w:val="20"/>
          <w:rtl w:val="0"/>
        </w:rPr>
        <w:t xml:space="preserve">4. Voting Park positions: </w:t>
      </w:r>
    </w:p>
    <w:p w:rsidR="00000000" w:rsidDel="00000000" w:rsidP="00000000" w:rsidRDefault="00000000" w:rsidRPr="00000000" w14:paraId="00000013">
      <w:pPr>
        <w:numPr>
          <w:ilvl w:val="0"/>
          <w:numId w:val="3"/>
        </w:numPr>
        <w:ind w:left="720" w:hanging="360"/>
        <w:rPr>
          <w:sz w:val="20"/>
          <w:szCs w:val="20"/>
          <w:u w:val="none"/>
        </w:rPr>
      </w:pPr>
      <w:r w:rsidDel="00000000" w:rsidR="00000000" w:rsidRPr="00000000">
        <w:rPr>
          <w:b w:val="1"/>
          <w:bCs w:val="1"/>
          <w:sz w:val="20"/>
          <w:szCs w:val="20"/>
          <w:rtl w:val="0"/>
        </w:rPr>
        <w:t xml:space="preserve">President:</w:t>
      </w:r>
      <w:r w:rsidDel="00000000" w:rsidR="00000000" w:rsidRPr="00000000">
        <w:rPr>
          <w:sz w:val="20"/>
          <w:szCs w:val="20"/>
          <w:rtl w:val="0"/>
        </w:rPr>
        <w:t xml:space="preserve"> Motion made by Ed Richard.</w:t>
      </w:r>
    </w:p>
    <w:p w:rsidR="00000000" w:rsidDel="00000000" w:rsidP="00000000" w:rsidRDefault="00000000" w:rsidRPr="00000000" w14:paraId="00000014">
      <w:pPr>
        <w:numPr>
          <w:ilvl w:val="0"/>
          <w:numId w:val="3"/>
        </w:numPr>
        <w:ind w:left="720" w:hanging="360"/>
        <w:rPr>
          <w:sz w:val="20"/>
          <w:szCs w:val="20"/>
          <w:u w:val="none"/>
        </w:rPr>
      </w:pPr>
      <w:r w:rsidDel="00000000" w:rsidR="00000000" w:rsidRPr="00000000">
        <w:rPr>
          <w:b w:val="1"/>
          <w:bCs w:val="1"/>
          <w:sz w:val="20"/>
          <w:szCs w:val="20"/>
          <w:rtl w:val="0"/>
        </w:rPr>
        <w:t xml:space="preserve">Second: </w:t>
      </w:r>
      <w:r w:rsidDel="00000000" w:rsidR="00000000" w:rsidRPr="00000000">
        <w:rPr>
          <w:sz w:val="20"/>
          <w:szCs w:val="20"/>
          <w:rtl w:val="0"/>
        </w:rPr>
        <w:t xml:space="preserve">Tammy Williams.</w:t>
      </w:r>
    </w:p>
    <w:p w:rsidR="00000000" w:rsidDel="00000000" w:rsidP="00000000" w:rsidRDefault="00000000" w:rsidRPr="00000000" w14:paraId="00000015">
      <w:pPr>
        <w:numPr>
          <w:ilvl w:val="0"/>
          <w:numId w:val="3"/>
        </w:numPr>
        <w:ind w:left="720" w:hanging="360"/>
        <w:rPr>
          <w:sz w:val="20"/>
          <w:szCs w:val="20"/>
          <w:u w:val="none"/>
        </w:rPr>
      </w:pPr>
      <w:r w:rsidDel="00000000" w:rsidR="00000000" w:rsidRPr="00000000">
        <w:rPr>
          <w:b w:val="1"/>
          <w:bCs w:val="1"/>
          <w:sz w:val="20"/>
          <w:szCs w:val="20"/>
          <w:rtl w:val="0"/>
        </w:rPr>
        <w:t xml:space="preserve">Result: </w:t>
      </w:r>
      <w:r w:rsidDel="00000000" w:rsidR="00000000" w:rsidRPr="00000000">
        <w:rPr>
          <w:sz w:val="20"/>
          <w:szCs w:val="20"/>
          <w:rtl w:val="0"/>
        </w:rPr>
        <w:t xml:space="preserve">Motion approved.</w:t>
      </w:r>
    </w:p>
    <w:p w:rsidR="00000000" w:rsidDel="00000000" w:rsidP="00000000" w:rsidRDefault="00000000" w:rsidRPr="00000000" w14:paraId="00000016">
      <w:pPr>
        <w:ind w:left="720" w:firstLine="0"/>
        <w:rPr>
          <w:sz w:val="20"/>
          <w:szCs w:val="20"/>
        </w:rPr>
      </w:pPr>
      <w:r w:rsidDel="00000000" w:rsidR="00000000" w:rsidRPr="00000000">
        <w:rPr>
          <w:rtl w:val="0"/>
        </w:rPr>
      </w:r>
    </w:p>
    <w:p w:rsidR="00000000" w:rsidDel="00000000" w:rsidP="00000000" w:rsidRDefault="00000000" w:rsidRPr="00000000" w14:paraId="00000017">
      <w:pPr>
        <w:numPr>
          <w:ilvl w:val="0"/>
          <w:numId w:val="3"/>
        </w:numPr>
        <w:ind w:left="720" w:hanging="360"/>
        <w:rPr>
          <w:sz w:val="20"/>
          <w:szCs w:val="20"/>
          <w:u w:val="none"/>
        </w:rPr>
      </w:pPr>
      <w:r w:rsidDel="00000000" w:rsidR="00000000" w:rsidRPr="00000000">
        <w:rPr>
          <w:b w:val="1"/>
          <w:bCs w:val="1"/>
          <w:sz w:val="20"/>
          <w:szCs w:val="20"/>
          <w:rtl w:val="0"/>
        </w:rPr>
        <w:t xml:space="preserve">Vice President:</w:t>
      </w:r>
      <w:r w:rsidDel="00000000" w:rsidR="00000000" w:rsidRPr="00000000">
        <w:rPr>
          <w:sz w:val="20"/>
          <w:szCs w:val="20"/>
          <w:rtl w:val="0"/>
        </w:rPr>
        <w:t xml:space="preserve"> Motion made by Mitch Hayes.</w:t>
      </w:r>
    </w:p>
    <w:p w:rsidR="00000000" w:rsidDel="00000000" w:rsidP="00000000" w:rsidRDefault="00000000" w:rsidRPr="00000000" w14:paraId="00000018">
      <w:pPr>
        <w:numPr>
          <w:ilvl w:val="0"/>
          <w:numId w:val="3"/>
        </w:numPr>
        <w:ind w:left="720" w:hanging="360"/>
        <w:rPr>
          <w:sz w:val="20"/>
          <w:szCs w:val="20"/>
          <w:u w:val="none"/>
        </w:rPr>
      </w:pPr>
      <w:r w:rsidDel="00000000" w:rsidR="00000000" w:rsidRPr="00000000">
        <w:rPr>
          <w:b w:val="1"/>
          <w:bCs w:val="1"/>
          <w:sz w:val="20"/>
          <w:szCs w:val="20"/>
          <w:rtl w:val="0"/>
        </w:rPr>
        <w:t xml:space="preserve">Second:</w:t>
      </w:r>
      <w:r w:rsidDel="00000000" w:rsidR="00000000" w:rsidRPr="00000000">
        <w:rPr>
          <w:sz w:val="20"/>
          <w:szCs w:val="20"/>
          <w:rtl w:val="0"/>
        </w:rPr>
        <w:t xml:space="preserve"> Tammy Williams.</w:t>
      </w:r>
    </w:p>
    <w:p w:rsidR="00000000" w:rsidDel="00000000" w:rsidP="00000000" w:rsidRDefault="00000000" w:rsidRPr="00000000" w14:paraId="00000019">
      <w:pPr>
        <w:numPr>
          <w:ilvl w:val="0"/>
          <w:numId w:val="3"/>
        </w:numPr>
        <w:ind w:left="720" w:hanging="360"/>
        <w:rPr>
          <w:sz w:val="20"/>
          <w:szCs w:val="20"/>
          <w:u w:val="none"/>
        </w:rPr>
      </w:pPr>
      <w:r w:rsidDel="00000000" w:rsidR="00000000" w:rsidRPr="00000000">
        <w:rPr>
          <w:b w:val="1"/>
          <w:bCs w:val="1"/>
          <w:sz w:val="20"/>
          <w:szCs w:val="20"/>
          <w:rtl w:val="0"/>
        </w:rPr>
        <w:t xml:space="preserve">Result:</w:t>
      </w:r>
      <w:r w:rsidDel="00000000" w:rsidR="00000000" w:rsidRPr="00000000">
        <w:rPr>
          <w:sz w:val="20"/>
          <w:szCs w:val="20"/>
          <w:rtl w:val="0"/>
        </w:rPr>
        <w:t xml:space="preserve"> Motion approved.</w:t>
      </w:r>
    </w:p>
    <w:p w:rsidR="00000000" w:rsidDel="00000000" w:rsidP="00000000" w:rsidRDefault="00000000" w:rsidRPr="00000000" w14:paraId="0000001A">
      <w:pPr>
        <w:ind w:left="720" w:firstLine="0"/>
        <w:rPr>
          <w:sz w:val="20"/>
          <w:szCs w:val="20"/>
        </w:rPr>
      </w:pPr>
      <w:r w:rsidDel="00000000" w:rsidR="00000000" w:rsidRPr="00000000">
        <w:rPr>
          <w:rtl w:val="0"/>
        </w:rPr>
      </w:r>
    </w:p>
    <w:p w:rsidR="00000000" w:rsidDel="00000000" w:rsidP="00000000" w:rsidRDefault="00000000" w:rsidRPr="00000000" w14:paraId="0000001B">
      <w:pPr>
        <w:numPr>
          <w:ilvl w:val="0"/>
          <w:numId w:val="3"/>
        </w:numPr>
        <w:ind w:left="720" w:hanging="360"/>
        <w:rPr>
          <w:sz w:val="20"/>
          <w:szCs w:val="20"/>
          <w:u w:val="none"/>
        </w:rPr>
      </w:pPr>
      <w:r w:rsidDel="00000000" w:rsidR="00000000" w:rsidRPr="00000000">
        <w:rPr>
          <w:b w:val="1"/>
          <w:bCs w:val="1"/>
          <w:sz w:val="20"/>
          <w:szCs w:val="20"/>
          <w:rtl w:val="0"/>
        </w:rPr>
        <w:t xml:space="preserve">Secretary: </w:t>
      </w:r>
      <w:r w:rsidDel="00000000" w:rsidR="00000000" w:rsidRPr="00000000">
        <w:rPr>
          <w:sz w:val="20"/>
          <w:szCs w:val="20"/>
          <w:rtl w:val="0"/>
        </w:rPr>
        <w:t xml:space="preserve">Motion made by Ed Richard to appoint Jessica Shafer.</w:t>
      </w:r>
    </w:p>
    <w:p w:rsidR="00000000" w:rsidDel="00000000" w:rsidP="00000000" w:rsidRDefault="00000000" w:rsidRPr="00000000" w14:paraId="0000001C">
      <w:pPr>
        <w:numPr>
          <w:ilvl w:val="0"/>
          <w:numId w:val="3"/>
        </w:numPr>
        <w:ind w:left="720" w:hanging="360"/>
        <w:rPr>
          <w:sz w:val="20"/>
          <w:szCs w:val="20"/>
          <w:u w:val="none"/>
        </w:rPr>
      </w:pPr>
      <w:r w:rsidDel="00000000" w:rsidR="00000000" w:rsidRPr="00000000">
        <w:rPr>
          <w:b w:val="1"/>
          <w:bCs w:val="1"/>
          <w:sz w:val="20"/>
          <w:szCs w:val="20"/>
          <w:rtl w:val="0"/>
        </w:rPr>
        <w:t xml:space="preserve">Second: </w:t>
      </w:r>
      <w:r w:rsidDel="00000000" w:rsidR="00000000" w:rsidRPr="00000000">
        <w:rPr>
          <w:sz w:val="20"/>
          <w:szCs w:val="20"/>
          <w:rtl w:val="0"/>
        </w:rPr>
        <w:t xml:space="preserve">Tammy Williams.</w:t>
      </w:r>
    </w:p>
    <w:p w:rsidR="00000000" w:rsidDel="00000000" w:rsidP="00000000" w:rsidRDefault="00000000" w:rsidRPr="00000000" w14:paraId="0000001D">
      <w:pPr>
        <w:numPr>
          <w:ilvl w:val="0"/>
          <w:numId w:val="3"/>
        </w:numPr>
        <w:ind w:left="720" w:hanging="360"/>
        <w:rPr>
          <w:sz w:val="20"/>
          <w:szCs w:val="20"/>
          <w:u w:val="none"/>
        </w:rPr>
      </w:pPr>
      <w:r w:rsidDel="00000000" w:rsidR="00000000" w:rsidRPr="00000000">
        <w:rPr>
          <w:b w:val="1"/>
          <w:bCs w:val="1"/>
          <w:sz w:val="20"/>
          <w:szCs w:val="20"/>
          <w:rtl w:val="0"/>
        </w:rPr>
        <w:t xml:space="preserve">Result: </w:t>
      </w:r>
      <w:r w:rsidDel="00000000" w:rsidR="00000000" w:rsidRPr="00000000">
        <w:rPr>
          <w:sz w:val="20"/>
          <w:szCs w:val="20"/>
          <w:rtl w:val="0"/>
        </w:rPr>
        <w:t xml:space="preserve">Motion approved.</w:t>
      </w:r>
    </w:p>
    <w:p w:rsidR="00000000" w:rsidDel="00000000" w:rsidP="00000000" w:rsidRDefault="00000000" w:rsidRPr="00000000" w14:paraId="0000001E">
      <w:pPr>
        <w:ind w:left="0" w:firstLine="0"/>
        <w:rPr>
          <w:b w:val="1"/>
          <w:bCs w:val="1"/>
          <w:sz w:val="20"/>
          <w:szCs w:val="20"/>
        </w:rPr>
      </w:pPr>
      <w:r w:rsidDel="00000000" w:rsidR="00000000" w:rsidRPr="00000000">
        <w:rPr>
          <w:rtl w:val="0"/>
        </w:rPr>
      </w:r>
    </w:p>
    <w:p w:rsidR="00000000" w:rsidDel="00000000" w:rsidP="00000000" w:rsidRDefault="00000000" w:rsidRPr="00000000" w14:paraId="0000001F">
      <w:pPr>
        <w:rPr>
          <w:b w:val="1"/>
          <w:bCs w:val="1"/>
          <w:sz w:val="20"/>
          <w:szCs w:val="20"/>
        </w:rPr>
      </w:pPr>
      <w:r w:rsidDel="00000000" w:rsidR="00000000" w:rsidRPr="00000000">
        <w:rPr>
          <w:rtl w:val="0"/>
        </w:rPr>
      </w:r>
    </w:p>
    <w:p w:rsidR="00000000" w:rsidDel="00000000" w:rsidP="00000000" w:rsidRDefault="00000000" w:rsidRPr="00000000" w14:paraId="00000020">
      <w:pPr>
        <w:rPr>
          <w:b w:val="1"/>
          <w:bCs w:val="1"/>
          <w:sz w:val="20"/>
          <w:szCs w:val="20"/>
        </w:rPr>
      </w:pPr>
      <w:r w:rsidDel="00000000" w:rsidR="00000000" w:rsidRPr="00000000">
        <w:rPr>
          <w:b w:val="1"/>
          <w:bCs w:val="1"/>
          <w:sz w:val="20"/>
          <w:szCs w:val="20"/>
          <w:rtl w:val="0"/>
        </w:rPr>
        <w:t xml:space="preserve">Speaker Presentations, Q&amp;A Session with Speakers</w:t>
      </w:r>
    </w:p>
    <w:p w:rsidR="00000000" w:rsidDel="00000000" w:rsidP="00000000" w:rsidRDefault="00000000" w:rsidRPr="00000000" w14:paraId="00000021">
      <w:pPr>
        <w:rPr>
          <w:b w:val="1"/>
          <w:bCs w:val="1"/>
          <w:sz w:val="20"/>
          <w:szCs w:val="20"/>
        </w:rPr>
      </w:pPr>
      <w:r w:rsidDel="00000000" w:rsidR="00000000" w:rsidRPr="00000000">
        <w:rPr>
          <w:rtl w:val="0"/>
        </w:rPr>
      </w:r>
    </w:p>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Guest Speakers 1: Tammy Williams &amp; Amy Roe, Contract</w:t>
      </w:r>
    </w:p>
    <w:p w:rsidR="00000000" w:rsidDel="00000000" w:rsidP="00000000" w:rsidRDefault="00000000" w:rsidRPr="00000000" w14:paraId="00000023">
      <w:pPr>
        <w:rPr>
          <w:sz w:val="20"/>
          <w:szCs w:val="20"/>
        </w:rPr>
      </w:pPr>
      <w:r w:rsidDel="00000000" w:rsidR="00000000" w:rsidRPr="00000000">
        <w:rPr>
          <w:sz w:val="20"/>
          <w:szCs w:val="20"/>
          <w:rtl w:val="0"/>
        </w:rPr>
        <w:t xml:space="preserve">The Board discussed the contract and requested a change to remove Item #2, limiting the scope to training on the Indiana Code provisions applicable to the Park Board. The revised contract was voted on and approved at a cost of $6,000.</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The purpose of the training is to provide the Board with a clear understanding of the Indiana Codes required for the Park Department. The Board retains flexibility in setting policy, with the goal of reducing legal risk and operating in full compliance.</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Tammy Williams will draft the specific applications of the applicable statutes. Chuck will conduct the majority of the training, with Sarah handling logistics.</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Tammy will follow up with the Board to gather information needed for the next steps, including determining the required attendees for the meeting and preparation of the documents.</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Gary Hartwig will be involved at the request of Trent Odell.</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The training will be conducted as an educational meeting for the Board, with a goal of completion within the first quarter.</w:t>
      </w:r>
    </w:p>
    <w:p w:rsidR="00000000" w:rsidDel="00000000" w:rsidP="00000000" w:rsidRDefault="00000000" w:rsidRPr="00000000" w14:paraId="0000002E">
      <w:pPr>
        <w:ind w:left="720" w:firstLine="0"/>
        <w:rPr>
          <w:b w:val="1"/>
          <w:bCs w:val="1"/>
          <w:sz w:val="20"/>
          <w:szCs w:val="20"/>
        </w:rPr>
      </w:pPr>
      <w:r w:rsidDel="00000000" w:rsidR="00000000" w:rsidRPr="00000000">
        <w:rPr>
          <w:rtl w:val="0"/>
        </w:rPr>
      </w:r>
    </w:p>
    <w:p w:rsidR="00000000" w:rsidDel="00000000" w:rsidP="00000000" w:rsidRDefault="00000000" w:rsidRPr="00000000" w14:paraId="0000002F">
      <w:pPr>
        <w:rPr>
          <w:b w:val="1"/>
          <w:bCs w:val="1"/>
          <w:sz w:val="20"/>
          <w:szCs w:val="20"/>
        </w:rPr>
      </w:pPr>
      <w:r w:rsidDel="00000000" w:rsidR="00000000" w:rsidRPr="00000000">
        <w:rPr>
          <w:rtl w:val="0"/>
        </w:rPr>
      </w:r>
    </w:p>
    <w:p w:rsidR="00000000" w:rsidDel="00000000" w:rsidP="00000000" w:rsidRDefault="00000000" w:rsidRPr="00000000" w14:paraId="00000030">
      <w:pPr>
        <w:rPr>
          <w:b w:val="1"/>
          <w:bCs w:val="1"/>
          <w:sz w:val="20"/>
          <w:szCs w:val="20"/>
        </w:rPr>
      </w:pPr>
      <w:r w:rsidDel="00000000" w:rsidR="00000000" w:rsidRPr="00000000">
        <w:rPr>
          <w:b w:val="1"/>
          <w:bCs w:val="1"/>
          <w:sz w:val="20"/>
          <w:szCs w:val="20"/>
          <w:rtl w:val="0"/>
        </w:rPr>
        <w:t xml:space="preserve">Guest Speaker 2: Brett Curnutt, Long-term planning</w:t>
      </w:r>
    </w:p>
    <w:p w:rsidR="00000000" w:rsidDel="00000000" w:rsidP="00000000" w:rsidRDefault="00000000" w:rsidRPr="00000000" w14:paraId="00000031">
      <w:pPr>
        <w:numPr>
          <w:ilvl w:val="0"/>
          <w:numId w:val="4"/>
        </w:numPr>
        <w:ind w:left="720" w:hanging="360"/>
        <w:rPr>
          <w:b w:val="1"/>
          <w:bCs w:val="1"/>
          <w:sz w:val="20"/>
          <w:szCs w:val="20"/>
          <w:u w:val="none"/>
        </w:rPr>
      </w:pPr>
      <w:r w:rsidDel="00000000" w:rsidR="00000000" w:rsidRPr="00000000">
        <w:rPr>
          <w:rtl w:val="0"/>
        </w:rPr>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rPr>
          <w:b w:val="1"/>
          <w:bCs w:val="1"/>
          <w:sz w:val="20"/>
          <w:szCs w:val="20"/>
        </w:rPr>
      </w:pPr>
      <w:r w:rsidDel="00000000" w:rsidR="00000000" w:rsidRPr="00000000">
        <w:rPr>
          <w:b w:val="1"/>
          <w:bCs w:val="1"/>
          <w:sz w:val="20"/>
          <w:szCs w:val="20"/>
          <w:rtl w:val="0"/>
        </w:rPr>
        <w:t xml:space="preserve">4. Reports</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b w:val="1"/>
          <w:bCs w:val="1"/>
          <w:sz w:val="20"/>
          <w:szCs w:val="20"/>
        </w:rPr>
      </w:pPr>
      <w:r w:rsidDel="00000000" w:rsidR="00000000" w:rsidRPr="00000000">
        <w:rPr>
          <w:b w:val="1"/>
          <w:bCs w:val="1"/>
          <w:sz w:val="20"/>
          <w:szCs w:val="20"/>
          <w:rtl w:val="0"/>
        </w:rPr>
        <w:t xml:space="preserve">Park Supervisor &amp; Maintenance Update – Landon Notz / Duane Border:</w:t>
      </w:r>
    </w:p>
    <w:p w:rsidR="00000000" w:rsidDel="00000000" w:rsidP="00000000" w:rsidRDefault="00000000" w:rsidRPr="00000000" w14:paraId="00000037">
      <w:pPr>
        <w:rPr>
          <w:b w:val="1"/>
          <w:bCs w:val="1"/>
          <w:sz w:val="20"/>
          <w:szCs w:val="20"/>
        </w:rPr>
      </w:pPr>
      <w:r w:rsidDel="00000000" w:rsidR="00000000" w:rsidRPr="00000000">
        <w:rPr>
          <w:rtl w:val="0"/>
        </w:rPr>
      </w:r>
    </w:p>
    <w:p w:rsidR="00000000" w:rsidDel="00000000" w:rsidP="00000000" w:rsidRDefault="00000000" w:rsidRPr="00000000" w14:paraId="00000038">
      <w:pPr>
        <w:rPr>
          <w:b w:val="1"/>
          <w:bCs w:val="1"/>
          <w:sz w:val="20"/>
          <w:szCs w:val="20"/>
        </w:rPr>
      </w:pPr>
      <w:r w:rsidDel="00000000" w:rsidR="00000000" w:rsidRPr="00000000">
        <w:rPr>
          <w:b w:val="1"/>
          <w:bCs w:val="1"/>
          <w:sz w:val="20"/>
          <w:szCs w:val="20"/>
          <w:rtl w:val="0"/>
        </w:rPr>
        <w:t xml:space="preserve">Daily Duties: Bathrooms, mowing, landscaping, trash removal, inspections, and general maintenance.</w:t>
      </w:r>
    </w:p>
    <w:p w:rsidR="00000000" w:rsidDel="00000000" w:rsidP="00000000" w:rsidRDefault="00000000" w:rsidRPr="00000000" w14:paraId="00000039">
      <w:pPr>
        <w:rPr>
          <w:b w:val="1"/>
          <w:bCs w:val="1"/>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Completed installation of park holiday lights.</w:t>
      </w:r>
    </w:p>
    <w:p w:rsidR="00000000" w:rsidDel="00000000" w:rsidP="00000000" w:rsidRDefault="00000000" w:rsidRPr="00000000" w14:paraId="0000003B">
      <w:pPr>
        <w:rPr>
          <w:b w:val="1"/>
          <w:bCs w:val="1"/>
          <w:sz w:val="20"/>
          <w:szCs w:val="20"/>
        </w:rPr>
      </w:pPr>
      <w:r w:rsidDel="00000000" w:rsidR="00000000" w:rsidRPr="00000000">
        <w:rPr>
          <w:rtl w:val="0"/>
        </w:rPr>
      </w:r>
    </w:p>
    <w:p w:rsidR="00000000" w:rsidDel="00000000" w:rsidP="00000000" w:rsidRDefault="00000000" w:rsidRPr="00000000" w14:paraId="0000003C">
      <w:pPr>
        <w:rPr>
          <w:b w:val="1"/>
          <w:bCs w:val="1"/>
          <w:sz w:val="20"/>
          <w:szCs w:val="20"/>
        </w:rPr>
      </w:pPr>
      <w:r w:rsidDel="00000000" w:rsidR="00000000" w:rsidRPr="00000000">
        <w:rPr>
          <w:b w:val="1"/>
          <w:bCs w:val="1"/>
          <w:sz w:val="20"/>
          <w:szCs w:val="20"/>
          <w:rtl w:val="0"/>
        </w:rPr>
        <w:t xml:space="preserve">Requests / Upcoming Projects:</w:t>
      </w:r>
    </w:p>
    <w:p w:rsidR="00000000" w:rsidDel="00000000" w:rsidP="00000000" w:rsidRDefault="00000000" w:rsidRPr="00000000" w14:paraId="0000003D">
      <w:pPr>
        <w:rPr>
          <w:b w:val="1"/>
          <w:bCs w:val="1"/>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Request to explore adding electricity to park poles in time for next year’s Christmas Light Up the Park event.</w:t>
      </w:r>
    </w:p>
    <w:p w:rsidR="00000000" w:rsidDel="00000000" w:rsidP="00000000" w:rsidRDefault="00000000" w:rsidRPr="00000000" w14:paraId="0000003F">
      <w:pPr>
        <w:rPr>
          <w:b w:val="1"/>
          <w:bCs w:val="1"/>
          <w:sz w:val="20"/>
          <w:szCs w:val="20"/>
        </w:rPr>
      </w:pPr>
      <w:r w:rsidDel="00000000" w:rsidR="00000000" w:rsidRPr="00000000">
        <w:rPr>
          <w:rtl w:val="0"/>
        </w:rPr>
      </w:r>
    </w:p>
    <w:p w:rsidR="00000000" w:rsidDel="00000000" w:rsidP="00000000" w:rsidRDefault="00000000" w:rsidRPr="00000000" w14:paraId="00000040">
      <w:pPr>
        <w:rPr>
          <w:b w:val="1"/>
          <w:bCs w:val="1"/>
          <w:sz w:val="20"/>
          <w:szCs w:val="20"/>
        </w:rPr>
      </w:pPr>
      <w:r w:rsidDel="00000000" w:rsidR="00000000" w:rsidRPr="00000000">
        <w:rPr>
          <w:b w:val="1"/>
          <w:bCs w:val="1"/>
          <w:sz w:val="20"/>
          <w:szCs w:val="20"/>
          <w:rtl w:val="0"/>
        </w:rPr>
        <w:t xml:space="preserve">Duane Border Updates:</w:t>
      </w:r>
    </w:p>
    <w:p w:rsidR="00000000" w:rsidDel="00000000" w:rsidP="00000000" w:rsidRDefault="00000000" w:rsidRPr="00000000" w14:paraId="00000041">
      <w:pPr>
        <w:rPr>
          <w:b w:val="1"/>
          <w:bCs w:val="1"/>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The pool slide is scheduled for prep on January 13th.</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Metal sign (“Merry Christmas”) was taken to Christmas Land.</w:t>
      </w:r>
    </w:p>
    <w:p w:rsidR="00000000" w:rsidDel="00000000" w:rsidP="00000000" w:rsidRDefault="00000000" w:rsidRPr="00000000" w14:paraId="00000045">
      <w:pPr>
        <w:ind w:left="0" w:firstLine="0"/>
        <w:rPr>
          <w:sz w:val="20"/>
          <w:szCs w:val="20"/>
        </w:rPr>
      </w:pPr>
      <w:r w:rsidDel="00000000" w:rsidR="00000000" w:rsidRPr="00000000">
        <w:rPr>
          <w:rtl w:val="0"/>
        </w:rPr>
      </w:r>
    </w:p>
    <w:p w:rsidR="00000000" w:rsidDel="00000000" w:rsidP="00000000" w:rsidRDefault="00000000" w:rsidRPr="00000000" w14:paraId="00000046">
      <w:pPr>
        <w:ind w:left="0" w:firstLine="0"/>
        <w:rPr>
          <w:b w:val="1"/>
          <w:bCs w:val="1"/>
          <w:sz w:val="20"/>
          <w:szCs w:val="20"/>
        </w:rPr>
      </w:pPr>
      <w:r w:rsidDel="00000000" w:rsidR="00000000" w:rsidRPr="00000000">
        <w:rPr>
          <w:b w:val="1"/>
          <w:bCs w:val="1"/>
          <w:sz w:val="20"/>
          <w:szCs w:val="20"/>
          <w:rtl w:val="0"/>
        </w:rPr>
        <w:t xml:space="preserve">Lindsay</w:t>
      </w:r>
    </w:p>
    <w:p w:rsidR="00000000" w:rsidDel="00000000" w:rsidP="00000000" w:rsidRDefault="00000000" w:rsidRPr="00000000" w14:paraId="00000047">
      <w:pPr>
        <w:rPr>
          <w:b w:val="1"/>
          <w:bCs w:val="1"/>
          <w:sz w:val="20"/>
          <w:szCs w:val="20"/>
        </w:rPr>
      </w:pPr>
      <w:r w:rsidDel="00000000" w:rsidR="00000000" w:rsidRPr="00000000">
        <w:rPr>
          <w:rtl w:val="0"/>
        </w:rPr>
      </w:r>
    </w:p>
    <w:p w:rsidR="00000000" w:rsidDel="00000000" w:rsidP="00000000" w:rsidRDefault="00000000" w:rsidRPr="00000000" w14:paraId="00000048">
      <w:pPr>
        <w:rPr>
          <w:b w:val="1"/>
          <w:bCs w:val="1"/>
          <w:sz w:val="20"/>
          <w:szCs w:val="20"/>
        </w:rPr>
      </w:pPr>
      <w:r w:rsidDel="00000000" w:rsidR="00000000" w:rsidRPr="00000000">
        <w:rPr>
          <w:b w:val="1"/>
          <w:bCs w:val="1"/>
          <w:sz w:val="20"/>
          <w:szCs w:val="20"/>
          <w:rtl w:val="0"/>
        </w:rPr>
        <w:t xml:space="preserve">Park Program 2026 – Planning Discussion:</w:t>
      </w:r>
    </w:p>
    <w:p w:rsidR="00000000" w:rsidDel="00000000" w:rsidP="00000000" w:rsidRDefault="00000000" w:rsidRPr="00000000" w14:paraId="00000049">
      <w:pPr>
        <w:rPr>
          <w:sz w:val="20"/>
          <w:szCs w:val="20"/>
        </w:rPr>
      </w:pPr>
      <w:r w:rsidDel="00000000" w:rsidR="00000000" w:rsidRPr="00000000">
        <w:rPr>
          <w:sz w:val="20"/>
          <w:szCs w:val="20"/>
          <w:rtl w:val="0"/>
        </w:rPr>
        <w:t xml:space="preserve">The Board discussed planning for the 2026 Park Program, including a potential grant opportunity on behalf of the Parks Department focused on arts and local history, with themes such as Potawatomi history and the Manitou Monster.</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The Historical Society will coordinate elements of the program, with the Times Theater aligning programming to support the overall theme. Weekly activities may include a Native Tree Encyclopedia, with support from Elemental Art Studio to complement the educational theme.</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Jessica Shafer will oversee marketing efforts, including the design of a logo, mural, and the back of program shirts. Collaboration with Jana Vance was discussed regarding transportation logistics. The transportation budget is expected to increase to support reliable, quality daycare services, with transportation provided for some children to school following park program sessions. Growth in participation numbers and a referral program were also discussed.</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Scholarships will remain an available option. An hourly schedule and anticipated task list will be developed to outline program operations throughout the duration of the program.</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b w:val="1"/>
          <w:bCs w:val="1"/>
          <w:sz w:val="20"/>
          <w:szCs w:val="20"/>
        </w:rPr>
      </w:pPr>
      <w:r w:rsidDel="00000000" w:rsidR="00000000" w:rsidRPr="00000000">
        <w:rPr>
          <w:b w:val="1"/>
          <w:bCs w:val="1"/>
          <w:sz w:val="20"/>
          <w:szCs w:val="20"/>
          <w:rtl w:val="0"/>
        </w:rPr>
        <w:t xml:space="preserve">Fundraising &amp; Volunteer Engagement:</w:t>
      </w:r>
    </w:p>
    <w:p w:rsidR="00000000" w:rsidDel="00000000" w:rsidP="00000000" w:rsidRDefault="00000000" w:rsidRPr="00000000" w14:paraId="00000052">
      <w:pPr>
        <w:rPr>
          <w:sz w:val="20"/>
          <w:szCs w:val="20"/>
        </w:rPr>
      </w:pPr>
      <w:r w:rsidDel="00000000" w:rsidR="00000000" w:rsidRPr="00000000">
        <w:rPr>
          <w:sz w:val="20"/>
          <w:szCs w:val="20"/>
          <w:rtl w:val="0"/>
        </w:rPr>
        <w:t xml:space="preserve">A potential fundraiser through Friends of the Park was discussed for February/March. Efforts will include marketing to parents to recruit volunteers for Friends of the Park and providing a list of priorities such as hosting park clean-up days and assisting with parade involvement.</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Community Outreach &amp; Promotions:</w:t>
      </w:r>
    </w:p>
    <w:p w:rsidR="00000000" w:rsidDel="00000000" w:rsidP="00000000" w:rsidRDefault="00000000" w:rsidRPr="00000000" w14:paraId="00000055">
      <w:pPr>
        <w:rPr>
          <w:sz w:val="20"/>
          <w:szCs w:val="20"/>
        </w:rPr>
      </w:pPr>
      <w:r w:rsidDel="00000000" w:rsidR="00000000" w:rsidRPr="00000000">
        <w:rPr>
          <w:sz w:val="20"/>
          <w:szCs w:val="20"/>
          <w:rtl w:val="0"/>
        </w:rPr>
        <w:t xml:space="preserve">Promotional opportunities for the Parks Department were discussed, including participation in the Nickel Plate Parade and the Trail of Courage.</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b w:val="1"/>
          <w:bCs w:val="1"/>
          <w:sz w:val="20"/>
          <w:szCs w:val="20"/>
        </w:rPr>
      </w:pPr>
      <w:r w:rsidDel="00000000" w:rsidR="00000000" w:rsidRPr="00000000">
        <w:rPr>
          <w:b w:val="1"/>
          <w:bCs w:val="1"/>
          <w:sz w:val="20"/>
          <w:szCs w:val="20"/>
          <w:rtl w:val="0"/>
        </w:rPr>
        <w:t xml:space="preserve">Additional Fundraising &amp; Events:</w:t>
      </w:r>
    </w:p>
    <w:p w:rsidR="00000000" w:rsidDel="00000000" w:rsidP="00000000" w:rsidRDefault="00000000" w:rsidRPr="00000000" w14:paraId="00000058">
      <w:pPr>
        <w:rPr>
          <w:sz w:val="20"/>
          <w:szCs w:val="20"/>
        </w:rPr>
      </w:pPr>
      <w:r w:rsidDel="00000000" w:rsidR="00000000" w:rsidRPr="00000000">
        <w:rPr>
          <w:sz w:val="20"/>
          <w:szCs w:val="20"/>
          <w:rtl w:val="0"/>
        </w:rPr>
        <w:t xml:space="preserve">Ideas discussed included Dan’s Fish Fry, as well as community-focused events such as music and movie nights, and a potential fish fry fundraiser.</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No formal action was taken at this time; discussion focused on planning and concept development.</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b w:val="1"/>
          <w:bCs w:val="1"/>
          <w:sz w:val="20"/>
          <w:szCs w:val="20"/>
        </w:rPr>
      </w:pPr>
      <w:r w:rsidDel="00000000" w:rsidR="00000000" w:rsidRPr="00000000">
        <w:rPr>
          <w:b w:val="1"/>
          <w:bCs w:val="1"/>
          <w:sz w:val="20"/>
          <w:szCs w:val="20"/>
          <w:rtl w:val="0"/>
        </w:rPr>
        <w:t xml:space="preserve">Lori Simpson - Pool Staffing &amp; Opening Discussion:</w:t>
      </w:r>
    </w:p>
    <w:p w:rsidR="00000000" w:rsidDel="00000000" w:rsidP="00000000" w:rsidRDefault="00000000" w:rsidRPr="00000000" w14:paraId="0000005D">
      <w:pPr>
        <w:rPr>
          <w:sz w:val="20"/>
          <w:szCs w:val="20"/>
        </w:rPr>
      </w:pPr>
      <w:r w:rsidDel="00000000" w:rsidR="00000000" w:rsidRPr="00000000">
        <w:rPr>
          <w:sz w:val="20"/>
          <w:szCs w:val="20"/>
          <w:rtl w:val="0"/>
        </w:rPr>
        <w:t xml:space="preserve">Staff will begin contacting lifeguards to determine who plans to return for the upcoming season and identify those who will require certification.</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The Board discussed staffing structure for the pool. Last season included two assistant managers; the proposed plan is to return to one manager, supported by a head lifeguard trained at the same level.</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b w:val="1"/>
          <w:bCs w:val="1"/>
          <w:sz w:val="20"/>
          <w:szCs w:val="20"/>
          <w:rtl w:val="0"/>
        </w:rPr>
        <w:t xml:space="preserve">Opening Day:</w:t>
      </w:r>
      <w:r w:rsidDel="00000000" w:rsidR="00000000" w:rsidRPr="00000000">
        <w:rPr>
          <w:sz w:val="20"/>
          <w:szCs w:val="20"/>
          <w:rtl w:val="0"/>
        </w:rPr>
        <w:t xml:space="preserve"> The pool is anticipated to have a soft opening over Memorial Day weekend.</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b w:val="1"/>
          <w:bCs w:val="1"/>
          <w:sz w:val="20"/>
          <w:szCs w:val="20"/>
        </w:rPr>
      </w:pPr>
      <w:r w:rsidDel="00000000" w:rsidR="00000000" w:rsidRPr="00000000">
        <w:rPr>
          <w:b w:val="1"/>
          <w:bCs w:val="1"/>
          <w:sz w:val="20"/>
          <w:szCs w:val="20"/>
          <w:rtl w:val="0"/>
        </w:rPr>
        <w:t xml:space="preserve">5. Old Business</w:t>
      </w:r>
    </w:p>
    <w:p w:rsidR="00000000" w:rsidDel="00000000" w:rsidP="00000000" w:rsidRDefault="00000000" w:rsidRPr="00000000" w14:paraId="00000064">
      <w:pPr>
        <w:ind w:left="0" w:firstLine="0"/>
        <w:rPr>
          <w:sz w:val="20"/>
          <w:szCs w:val="20"/>
        </w:rPr>
      </w:pPr>
      <w:r w:rsidDel="00000000" w:rsidR="00000000" w:rsidRPr="00000000">
        <w:rPr>
          <w:rtl w:val="0"/>
        </w:rPr>
      </w:r>
    </w:p>
    <w:p w:rsidR="00000000" w:rsidDel="00000000" w:rsidP="00000000" w:rsidRDefault="00000000" w:rsidRPr="00000000" w14:paraId="00000065">
      <w:pPr>
        <w:ind w:left="0" w:firstLine="0"/>
        <w:rPr>
          <w:b w:val="1"/>
          <w:bCs w:val="1"/>
          <w:sz w:val="20"/>
          <w:szCs w:val="20"/>
        </w:rPr>
      </w:pPr>
      <w:r w:rsidDel="00000000" w:rsidR="00000000" w:rsidRPr="00000000">
        <w:rPr>
          <w:b w:val="1"/>
          <w:bCs w:val="1"/>
          <w:sz w:val="20"/>
          <w:szCs w:val="20"/>
          <w:rtl w:val="0"/>
        </w:rPr>
        <w:t xml:space="preserve">Kim: Golf Scramble  - leftover funders</w:t>
      </w:r>
    </w:p>
    <w:p w:rsidR="00000000" w:rsidDel="00000000" w:rsidP="00000000" w:rsidRDefault="00000000" w:rsidRPr="00000000" w14:paraId="00000066">
      <w:pPr>
        <w:numPr>
          <w:ilvl w:val="0"/>
          <w:numId w:val="7"/>
        </w:numPr>
        <w:ind w:left="720" w:hanging="360"/>
        <w:rPr>
          <w:sz w:val="20"/>
          <w:szCs w:val="20"/>
        </w:rPr>
      </w:pPr>
      <w:r w:rsidDel="00000000" w:rsidR="00000000" w:rsidRPr="00000000">
        <w:rPr>
          <w:sz w:val="20"/>
          <w:szCs w:val="20"/>
          <w:rtl w:val="0"/>
        </w:rPr>
        <w:t xml:space="preserve">New american flag and then make into a tree for xmas for light up the park</w:t>
      </w: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b w:val="1"/>
          <w:bCs w:val="1"/>
          <w:sz w:val="20"/>
          <w:szCs w:val="20"/>
        </w:rPr>
      </w:pPr>
      <w:r w:rsidDel="00000000" w:rsidR="00000000" w:rsidRPr="00000000">
        <w:rPr>
          <w:b w:val="1"/>
          <w:bCs w:val="1"/>
          <w:sz w:val="20"/>
          <w:szCs w:val="20"/>
          <w:rtl w:val="0"/>
        </w:rPr>
        <w:t xml:space="preserve">6. New Business</w:t>
      </w:r>
    </w:p>
    <w:p w:rsidR="00000000" w:rsidDel="00000000" w:rsidP="00000000" w:rsidRDefault="00000000" w:rsidRPr="00000000" w14:paraId="00000069">
      <w:pPr>
        <w:ind w:left="0" w:firstLine="0"/>
        <w:rPr>
          <w:sz w:val="20"/>
          <w:szCs w:val="20"/>
        </w:rPr>
      </w:pPr>
      <w:r w:rsidDel="00000000" w:rsidR="00000000" w:rsidRPr="00000000">
        <w:rPr>
          <w:rtl w:val="0"/>
        </w:rPr>
      </w:r>
    </w:p>
    <w:p w:rsidR="00000000" w:rsidDel="00000000" w:rsidP="00000000" w:rsidRDefault="00000000" w:rsidRPr="00000000" w14:paraId="0000006A">
      <w:pPr>
        <w:ind w:left="0" w:firstLine="0"/>
        <w:rPr>
          <w:b w:val="1"/>
          <w:bCs w:val="1"/>
          <w:sz w:val="20"/>
          <w:szCs w:val="20"/>
        </w:rPr>
      </w:pPr>
      <w:r w:rsidDel="00000000" w:rsidR="00000000" w:rsidRPr="00000000">
        <w:rPr>
          <w:b w:val="1"/>
          <w:bCs w:val="1"/>
          <w:sz w:val="20"/>
          <w:szCs w:val="20"/>
          <w:rtl w:val="0"/>
        </w:rPr>
        <w:t xml:space="preserve">Kim Landis:</w:t>
      </w:r>
    </w:p>
    <w:p w:rsidR="00000000" w:rsidDel="00000000" w:rsidP="00000000" w:rsidRDefault="00000000" w:rsidRPr="00000000" w14:paraId="0000006B">
      <w:pPr>
        <w:ind w:left="0" w:firstLine="0"/>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b w:val="1"/>
          <w:bCs w:val="1"/>
          <w:sz w:val="20"/>
          <w:szCs w:val="20"/>
          <w:rtl w:val="0"/>
        </w:rPr>
        <w:t xml:space="preserve">PlayPros Update:</w: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Representatives met with Brice Sheets from PlayPros at the pool. PlayPros is scheduled to return in approximately three weeks for the installation of the sun shade.</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bCs w:val="1"/>
          <w:sz w:val="20"/>
          <w:szCs w:val="20"/>
        </w:rPr>
      </w:pPr>
      <w:r w:rsidDel="00000000" w:rsidR="00000000" w:rsidRPr="00000000">
        <w:rPr>
          <w:b w:val="1"/>
          <w:bCs w:val="1"/>
          <w:sz w:val="20"/>
          <w:szCs w:val="20"/>
          <w:rtl w:val="0"/>
        </w:rPr>
        <w:t xml:space="preserve">Jaycee Park Priority:</w:t>
      </w:r>
    </w:p>
    <w:p w:rsidR="00000000" w:rsidDel="00000000" w:rsidP="00000000" w:rsidRDefault="00000000" w:rsidRPr="00000000" w14:paraId="00000070">
      <w:pPr>
        <w:rPr>
          <w:sz w:val="20"/>
          <w:szCs w:val="20"/>
        </w:rPr>
      </w:pPr>
      <w:r w:rsidDel="00000000" w:rsidR="00000000" w:rsidRPr="00000000">
        <w:rPr>
          <w:b w:val="1"/>
          <w:bCs w:val="1"/>
          <w:sz w:val="20"/>
          <w:szCs w:val="20"/>
          <w:rtl w:val="0"/>
        </w:rPr>
        <w:t xml:space="preserve">Motion: </w:t>
      </w:r>
      <w:r w:rsidDel="00000000" w:rsidR="00000000" w:rsidRPr="00000000">
        <w:rPr>
          <w:sz w:val="20"/>
          <w:szCs w:val="20"/>
          <w:rtl w:val="0"/>
        </w:rPr>
        <w:t xml:space="preserve">Made by Ed Richard to designate Jaycee Park as the first focus.</w:t>
      </w:r>
    </w:p>
    <w:p w:rsidR="00000000" w:rsidDel="00000000" w:rsidP="00000000" w:rsidRDefault="00000000" w:rsidRPr="00000000" w14:paraId="00000071">
      <w:pPr>
        <w:rPr>
          <w:sz w:val="20"/>
          <w:szCs w:val="20"/>
        </w:rPr>
      </w:pPr>
      <w:r w:rsidDel="00000000" w:rsidR="00000000" w:rsidRPr="00000000">
        <w:rPr>
          <w:b w:val="1"/>
          <w:bCs w:val="1"/>
          <w:sz w:val="20"/>
          <w:szCs w:val="20"/>
          <w:rtl w:val="0"/>
        </w:rPr>
        <w:t xml:space="preserve">Second: </w:t>
      </w:r>
      <w:r w:rsidDel="00000000" w:rsidR="00000000" w:rsidRPr="00000000">
        <w:rPr>
          <w:sz w:val="20"/>
          <w:szCs w:val="20"/>
          <w:rtl w:val="0"/>
        </w:rPr>
        <w:t xml:space="preserve">Tammy Williams.</w:t>
      </w:r>
    </w:p>
    <w:p w:rsidR="00000000" w:rsidDel="00000000" w:rsidP="00000000" w:rsidRDefault="00000000" w:rsidRPr="00000000" w14:paraId="00000072">
      <w:pPr>
        <w:rPr>
          <w:sz w:val="20"/>
          <w:szCs w:val="20"/>
        </w:rPr>
      </w:pPr>
      <w:r w:rsidDel="00000000" w:rsidR="00000000" w:rsidRPr="00000000">
        <w:rPr>
          <w:b w:val="1"/>
          <w:bCs w:val="1"/>
          <w:sz w:val="20"/>
          <w:szCs w:val="20"/>
          <w:rtl w:val="0"/>
        </w:rPr>
        <w:t xml:space="preserve">Result: </w:t>
      </w:r>
      <w:r w:rsidDel="00000000" w:rsidR="00000000" w:rsidRPr="00000000">
        <w:rPr>
          <w:sz w:val="20"/>
          <w:szCs w:val="20"/>
          <w:rtl w:val="0"/>
        </w:rPr>
        <w:t xml:space="preserve">Motion approved.</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ind w:left="0" w:firstLine="0"/>
        <w:rPr>
          <w:b w:val="1"/>
          <w:bCs w:val="1"/>
          <w:sz w:val="20"/>
          <w:szCs w:val="20"/>
        </w:rPr>
      </w:pPr>
      <w:r w:rsidDel="00000000" w:rsidR="00000000" w:rsidRPr="00000000">
        <w:rPr>
          <w:rtl w:val="0"/>
        </w:rPr>
      </w:r>
    </w:p>
    <w:p w:rsidR="00000000" w:rsidDel="00000000" w:rsidP="00000000" w:rsidRDefault="00000000" w:rsidRPr="00000000" w14:paraId="00000075">
      <w:pPr>
        <w:ind w:left="0" w:firstLine="0"/>
        <w:rPr>
          <w:b w:val="1"/>
          <w:bCs w:val="1"/>
          <w:sz w:val="20"/>
          <w:szCs w:val="20"/>
        </w:rPr>
      </w:pPr>
      <w:r w:rsidDel="00000000" w:rsidR="00000000" w:rsidRPr="00000000">
        <w:rPr>
          <w:b w:val="1"/>
          <w:bCs w:val="1"/>
          <w:sz w:val="20"/>
          <w:szCs w:val="20"/>
          <w:rtl w:val="0"/>
        </w:rPr>
        <w:t xml:space="preserve">Ed Richard</w:t>
      </w:r>
    </w:p>
    <w:p w:rsidR="00000000" w:rsidDel="00000000" w:rsidP="00000000" w:rsidRDefault="00000000" w:rsidRPr="00000000" w14:paraId="00000076">
      <w:pPr>
        <w:rPr>
          <w:b w:val="1"/>
          <w:bCs w:val="1"/>
          <w:sz w:val="20"/>
          <w:szCs w:val="20"/>
        </w:rPr>
      </w:pPr>
      <w:r w:rsidDel="00000000" w:rsidR="00000000" w:rsidRPr="00000000">
        <w:rPr>
          <w:b w:val="1"/>
          <w:bCs w:val="1"/>
          <w:sz w:val="20"/>
          <w:szCs w:val="20"/>
          <w:rtl w:val="0"/>
        </w:rPr>
        <w:t xml:space="preserve">Light Up the Park – 2026 Budget Discussion:</w:t>
      </w:r>
    </w:p>
    <w:p w:rsidR="00000000" w:rsidDel="00000000" w:rsidP="00000000" w:rsidRDefault="00000000" w:rsidRPr="00000000" w14:paraId="00000077">
      <w:pPr>
        <w:rPr>
          <w:sz w:val="20"/>
          <w:szCs w:val="20"/>
        </w:rPr>
      </w:pPr>
      <w:r w:rsidDel="00000000" w:rsidR="00000000" w:rsidRPr="00000000">
        <w:rPr>
          <w:sz w:val="20"/>
          <w:szCs w:val="20"/>
          <w:rtl w:val="0"/>
        </w:rPr>
        <w:t xml:space="preserve">The Board discussed the proposed Light Up the Park budget for 2026, including the following items:</w:t>
      </w:r>
    </w:p>
    <w:p w:rsidR="00000000" w:rsidDel="00000000" w:rsidP="00000000" w:rsidRDefault="00000000" w:rsidRPr="00000000" w14:paraId="00000078">
      <w:pPr>
        <w:rPr>
          <w:b w:val="1"/>
          <w:bCs w:val="1"/>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sz w:val="20"/>
          <w:szCs w:val="20"/>
          <w:rtl w:val="0"/>
        </w:rPr>
        <w:t xml:space="preserve">Quote related to the America’s 250th Birthday celebration in the amount of $2,555, identified as a community asset to be reused for future events.</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8-foot LED Indiana torch: $720. </w:t>
      </w:r>
    </w:p>
    <w:p w:rsidR="00000000" w:rsidDel="00000000" w:rsidP="00000000" w:rsidRDefault="00000000" w:rsidRPr="00000000" w14:paraId="0000007C">
      <w:pPr>
        <w:rPr>
          <w:sz w:val="20"/>
          <w:szCs w:val="20"/>
        </w:rPr>
      </w:pPr>
      <w:r w:rsidDel="00000000" w:rsidR="00000000" w:rsidRPr="00000000">
        <w:rPr>
          <w:sz w:val="20"/>
          <w:szCs w:val="20"/>
          <w:rtl w:val="0"/>
        </w:rPr>
        <w:t xml:space="preserve">Two 5x7 LED flags, to be displayed for the Fourth of July.</w:t>
      </w:r>
    </w:p>
    <w:p w:rsidR="00000000" w:rsidDel="00000000" w:rsidP="00000000" w:rsidRDefault="00000000" w:rsidRPr="00000000" w14:paraId="0000007D">
      <w:pPr>
        <w:rPr>
          <w:sz w:val="20"/>
          <w:szCs w:val="20"/>
        </w:rPr>
      </w:pPr>
      <w:r w:rsidDel="00000000" w:rsidR="00000000" w:rsidRPr="00000000">
        <w:rPr>
          <w:sz w:val="20"/>
          <w:szCs w:val="20"/>
          <w:rtl w:val="0"/>
        </w:rPr>
        <w:t xml:space="preserve">7-foot saluting soldier LED display.</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sz w:val="20"/>
          <w:szCs w:val="20"/>
          <w:rtl w:val="0"/>
        </w:rPr>
        <w:t xml:space="preserve">The displays would be used for multiple community events, including an arts and music festival to be held along the courthouse lawn, community picnics, Veterans Day, and additional holidays.</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b w:val="1"/>
          <w:bCs w:val="1"/>
          <w:sz w:val="20"/>
          <w:szCs w:val="20"/>
          <w:rtl w:val="0"/>
        </w:rPr>
        <w:t xml:space="preserve">Motion made by Mitch: </w:t>
      </w:r>
      <w:r w:rsidDel="00000000" w:rsidR="00000000" w:rsidRPr="00000000">
        <w:rPr>
          <w:sz w:val="20"/>
          <w:szCs w:val="20"/>
          <w:rtl w:val="0"/>
        </w:rPr>
        <w:t xml:space="preserve">To approve a total Light Up the Park 2026 budget not to exceed $13,000. </w:t>
      </w:r>
    </w:p>
    <w:p w:rsidR="00000000" w:rsidDel="00000000" w:rsidP="00000000" w:rsidRDefault="00000000" w:rsidRPr="00000000" w14:paraId="00000082">
      <w:pPr>
        <w:rPr>
          <w:sz w:val="20"/>
          <w:szCs w:val="20"/>
        </w:rPr>
      </w:pPr>
      <w:r w:rsidDel="00000000" w:rsidR="00000000" w:rsidRPr="00000000">
        <w:rPr>
          <w:sz w:val="20"/>
          <w:szCs w:val="20"/>
          <w:rtl w:val="0"/>
        </w:rPr>
        <w:t xml:space="preserve">Tammy Second. Motion approved.</w:t>
      </w:r>
    </w:p>
    <w:p w:rsidR="00000000" w:rsidDel="00000000" w:rsidP="00000000" w:rsidRDefault="00000000" w:rsidRPr="00000000" w14:paraId="00000083">
      <w:pPr>
        <w:ind w:left="0" w:firstLine="0"/>
        <w:rPr>
          <w:sz w:val="20"/>
          <w:szCs w:val="20"/>
        </w:rPr>
      </w:pPr>
      <w:r w:rsidDel="00000000" w:rsidR="00000000" w:rsidRPr="00000000">
        <w:rPr>
          <w:rtl w:val="0"/>
        </w:rPr>
      </w:r>
    </w:p>
    <w:p w:rsidR="00000000" w:rsidDel="00000000" w:rsidP="00000000" w:rsidRDefault="00000000" w:rsidRPr="00000000" w14:paraId="00000084">
      <w:pPr>
        <w:rPr>
          <w:b w:val="1"/>
          <w:bCs w:val="1"/>
          <w:sz w:val="20"/>
          <w:szCs w:val="20"/>
        </w:rPr>
      </w:pPr>
      <w:r w:rsidDel="00000000" w:rsidR="00000000" w:rsidRPr="00000000">
        <w:rPr>
          <w:rtl w:val="0"/>
        </w:rPr>
      </w:r>
    </w:p>
    <w:p w:rsidR="00000000" w:rsidDel="00000000" w:rsidP="00000000" w:rsidRDefault="00000000" w:rsidRPr="00000000" w14:paraId="00000085">
      <w:pPr>
        <w:rPr>
          <w:b w:val="1"/>
          <w:bCs w:val="1"/>
          <w:sz w:val="20"/>
          <w:szCs w:val="20"/>
        </w:rPr>
      </w:pPr>
      <w:r w:rsidDel="00000000" w:rsidR="00000000" w:rsidRPr="00000000">
        <w:rPr>
          <w:b w:val="1"/>
          <w:bCs w:val="1"/>
          <w:sz w:val="20"/>
          <w:szCs w:val="20"/>
          <w:rtl w:val="0"/>
        </w:rPr>
        <w:t xml:space="preserve">7. Public Comment</w:t>
      </w:r>
    </w:p>
    <w:p w:rsidR="00000000" w:rsidDel="00000000" w:rsidP="00000000" w:rsidRDefault="00000000" w:rsidRPr="00000000" w14:paraId="00000086">
      <w:pPr>
        <w:ind w:left="0" w:firstLine="0"/>
        <w:rPr>
          <w:b w:val="1"/>
          <w:bCs w:val="1"/>
          <w:sz w:val="20"/>
          <w:szCs w:val="20"/>
        </w:rPr>
      </w:pPr>
      <w:r w:rsidDel="00000000" w:rsidR="00000000" w:rsidRPr="00000000">
        <w:rPr>
          <w:rtl w:val="0"/>
        </w:rPr>
      </w:r>
    </w:p>
    <w:p w:rsidR="00000000" w:rsidDel="00000000" w:rsidP="00000000" w:rsidRDefault="00000000" w:rsidRPr="00000000" w14:paraId="00000087">
      <w:pPr>
        <w:ind w:left="0" w:firstLine="0"/>
        <w:rPr>
          <w:b w:val="1"/>
          <w:bCs w:val="1"/>
          <w:sz w:val="20"/>
          <w:szCs w:val="20"/>
        </w:rPr>
      </w:pPr>
      <w:r w:rsidDel="00000000" w:rsidR="00000000" w:rsidRPr="00000000">
        <w:rPr>
          <w:b w:val="1"/>
          <w:bCs w:val="1"/>
          <w:sz w:val="20"/>
          <w:szCs w:val="20"/>
          <w:rtl w:val="0"/>
        </w:rPr>
        <w:t xml:space="preserve">Steven Williams</w:t>
      </w:r>
    </w:p>
    <w:p w:rsidR="00000000" w:rsidDel="00000000" w:rsidP="00000000" w:rsidRDefault="00000000" w:rsidRPr="00000000" w14:paraId="00000088">
      <w:pPr>
        <w:spacing w:after="240" w:before="240" w:lineRule="auto"/>
        <w:rPr>
          <w:sz w:val="20"/>
          <w:szCs w:val="20"/>
        </w:rPr>
      </w:pPr>
      <w:r w:rsidDel="00000000" w:rsidR="00000000" w:rsidRPr="00000000">
        <w:rPr>
          <w:sz w:val="20"/>
          <w:szCs w:val="20"/>
          <w:rtl w:val="0"/>
        </w:rPr>
        <w:t xml:space="preserve">The Board discussed a preliminary concept for a pedestrian crossing near Lakeshore Drive, approximately 1,000 feet south near BnK, connecting to Ewing. An informal dirt and grass crossing currently exists at this location.</w:t>
      </w:r>
    </w:p>
    <w:p w:rsidR="00000000" w:rsidDel="00000000" w:rsidP="00000000" w:rsidRDefault="00000000" w:rsidRPr="00000000" w14:paraId="00000089">
      <w:pPr>
        <w:spacing w:after="240" w:before="240" w:lineRule="auto"/>
        <w:rPr>
          <w:sz w:val="20"/>
          <w:szCs w:val="20"/>
        </w:rPr>
      </w:pPr>
      <w:r w:rsidDel="00000000" w:rsidR="00000000" w:rsidRPr="00000000">
        <w:rPr>
          <w:sz w:val="20"/>
          <w:szCs w:val="20"/>
          <w:rtl w:val="0"/>
        </w:rPr>
        <w:t xml:space="preserve">The proposal includes placing a pedestrian bridge over Mill Creek to improve safety and avoid routing pedestrians through the floodplain. The proposed path would route around the wooded area and connect to a sidewalk near the butterfly garden leading to the pavilion, similar in design to the walking path around the hospital.</w:t>
      </w:r>
    </w:p>
    <w:p w:rsidR="00000000" w:rsidDel="00000000" w:rsidP="00000000" w:rsidRDefault="00000000" w:rsidRPr="00000000" w14:paraId="0000008A">
      <w:pPr>
        <w:spacing w:after="240" w:before="240" w:lineRule="auto"/>
        <w:rPr>
          <w:sz w:val="20"/>
          <w:szCs w:val="20"/>
        </w:rPr>
      </w:pPr>
      <w:r w:rsidDel="00000000" w:rsidR="00000000" w:rsidRPr="00000000">
        <w:rPr>
          <w:sz w:val="20"/>
          <w:szCs w:val="20"/>
          <w:rtl w:val="0"/>
        </w:rPr>
        <w:t xml:space="preserve">There is currently a functional sidewalk along Lakeshore Drive; however, the proposed bridge would improve pedestrian safety by allowing users to cross the ditch safely.</w:t>
      </w:r>
    </w:p>
    <w:p w:rsidR="00000000" w:rsidDel="00000000" w:rsidP="00000000" w:rsidRDefault="00000000" w:rsidRPr="00000000" w14:paraId="0000008B">
      <w:pPr>
        <w:spacing w:after="240" w:before="240" w:lineRule="auto"/>
        <w:rPr>
          <w:sz w:val="20"/>
          <w:szCs w:val="20"/>
        </w:rPr>
      </w:pPr>
      <w:r w:rsidDel="00000000" w:rsidR="00000000" w:rsidRPr="00000000">
        <w:rPr>
          <w:sz w:val="20"/>
          <w:szCs w:val="20"/>
          <w:rtl w:val="0"/>
        </w:rPr>
        <w:t xml:space="preserve">Preliminary bridge concepts discussed included a prefabricated steel bridge with wood composite decking, approximately 4 feet wide by 50 feet long, with an estimated cost of $40,000. Bridge Brothers was mentioned as a potential bridge contractor, and Craig Welding was discussed as a possible local contractor for constructing the bridge structure.</w:t>
      </w:r>
    </w:p>
    <w:p w:rsidR="00000000" w:rsidDel="00000000" w:rsidP="00000000" w:rsidRDefault="00000000" w:rsidRPr="00000000" w14:paraId="0000008C">
      <w:pPr>
        <w:spacing w:after="240" w:before="240" w:lineRule="auto"/>
        <w:rPr>
          <w:sz w:val="20"/>
          <w:szCs w:val="20"/>
        </w:rPr>
      </w:pPr>
      <w:r w:rsidDel="00000000" w:rsidR="00000000" w:rsidRPr="00000000">
        <w:rPr>
          <w:sz w:val="20"/>
          <w:szCs w:val="20"/>
          <w:rtl w:val="0"/>
        </w:rPr>
        <w:t xml:space="preserve">It was noted that the Army Corps of Engineers and the Indiana Department of Natural Resources (DNR) may need to be involved due to the location.</w:t>
      </w:r>
    </w:p>
    <w:p w:rsidR="00000000" w:rsidDel="00000000" w:rsidP="00000000" w:rsidRDefault="00000000" w:rsidRPr="00000000" w14:paraId="0000008D">
      <w:pPr>
        <w:spacing w:after="240" w:before="240" w:lineRule="auto"/>
        <w:rPr>
          <w:sz w:val="20"/>
          <w:szCs w:val="20"/>
        </w:rPr>
      </w:pPr>
      <w:r w:rsidDel="00000000" w:rsidR="00000000" w:rsidRPr="00000000">
        <w:rPr>
          <w:sz w:val="20"/>
          <w:szCs w:val="20"/>
          <w:rtl w:val="0"/>
        </w:rPr>
        <w:t xml:space="preserve">No decision was made at this time. The discussion was limited to introducing the concept and gathering additional logistical information regarding the site.</w:t>
      </w:r>
    </w:p>
    <w:p w:rsidR="00000000" w:rsidDel="00000000" w:rsidP="00000000" w:rsidRDefault="00000000" w:rsidRPr="00000000" w14:paraId="0000008E">
      <w:pPr>
        <w:rPr>
          <w:b w:val="1"/>
          <w:bCs w:val="1"/>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b w:val="1"/>
          <w:bCs w:val="1"/>
          <w:sz w:val="20"/>
          <w:szCs w:val="20"/>
          <w:rtl w:val="0"/>
        </w:rPr>
        <w:t xml:space="preserve">8. Next Meeting Date </w:t>
      </w:r>
      <w:r w:rsidDel="00000000" w:rsidR="00000000" w:rsidRPr="00000000">
        <w:rPr>
          <w:sz w:val="20"/>
          <w:szCs w:val="20"/>
          <w:rtl w:val="0"/>
        </w:rPr>
        <w:t xml:space="preserve">- February 9, 2026</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highlight w:val="yellow"/>
        </w:rPr>
      </w:pPr>
      <w:r w:rsidDel="00000000" w:rsidR="00000000" w:rsidRPr="00000000">
        <w:rPr>
          <w:rtl w:val="0"/>
        </w:rPr>
      </w:r>
    </w:p>
    <w:p w:rsidR="00000000" w:rsidDel="00000000" w:rsidP="00000000" w:rsidRDefault="00000000" w:rsidRPr="00000000" w14:paraId="00000092">
      <w:pPr>
        <w:rPr>
          <w:b w:val="1"/>
          <w:bCs w:val="1"/>
          <w:sz w:val="20"/>
          <w:szCs w:val="20"/>
        </w:rPr>
      </w:pPr>
      <w:r w:rsidDel="00000000" w:rsidR="00000000" w:rsidRPr="00000000">
        <w:rPr>
          <w:b w:val="1"/>
          <w:bCs w:val="1"/>
          <w:sz w:val="20"/>
          <w:szCs w:val="20"/>
          <w:rtl w:val="0"/>
        </w:rPr>
        <w:t xml:space="preserve">9. Adjournment</w:t>
      </w:r>
    </w:p>
    <w:p w:rsidR="00000000" w:rsidDel="00000000" w:rsidP="00000000" w:rsidRDefault="00000000" w:rsidRPr="00000000" w14:paraId="00000093">
      <w:pPr>
        <w:numPr>
          <w:ilvl w:val="0"/>
          <w:numId w:val="1"/>
        </w:numPr>
        <w:ind w:left="720" w:hanging="360"/>
        <w:rPr>
          <w:sz w:val="20"/>
          <w:szCs w:val="20"/>
        </w:rPr>
      </w:pPr>
      <w:r w:rsidDel="00000000" w:rsidR="00000000" w:rsidRPr="00000000">
        <w:rPr>
          <w:sz w:val="20"/>
          <w:szCs w:val="20"/>
          <w:rtl w:val="0"/>
        </w:rPr>
        <w:t xml:space="preserve">Motion made </w:t>
      </w:r>
      <w:r w:rsidDel="00000000" w:rsidR="00000000" w:rsidRPr="00000000">
        <w:rPr>
          <w:sz w:val="20"/>
          <w:szCs w:val="20"/>
          <w:rtl w:val="0"/>
        </w:rPr>
        <w:t xml:space="preserve">to adjourn by Ed Richard</w:t>
      </w:r>
      <w:r w:rsidDel="00000000" w:rsidR="00000000" w:rsidRPr="00000000">
        <w:rPr>
          <w:rtl w:val="0"/>
        </w:rPr>
      </w:r>
    </w:p>
    <w:p w:rsidR="00000000" w:rsidDel="00000000" w:rsidP="00000000" w:rsidRDefault="00000000" w:rsidRPr="00000000" w14:paraId="00000094">
      <w:pPr>
        <w:numPr>
          <w:ilvl w:val="0"/>
          <w:numId w:val="1"/>
        </w:numPr>
        <w:ind w:left="720" w:hanging="360"/>
        <w:rPr>
          <w:sz w:val="20"/>
          <w:szCs w:val="20"/>
        </w:rPr>
      </w:pPr>
      <w:r w:rsidDel="00000000" w:rsidR="00000000" w:rsidRPr="00000000">
        <w:rPr>
          <w:sz w:val="20"/>
          <w:szCs w:val="20"/>
          <w:rtl w:val="0"/>
        </w:rPr>
        <w:t xml:space="preserve">Seconded by Tammy Williams</w:t>
      </w:r>
    </w:p>
    <w:p w:rsidR="00000000" w:rsidDel="00000000" w:rsidP="00000000" w:rsidRDefault="00000000" w:rsidRPr="00000000" w14:paraId="00000095">
      <w:pPr>
        <w:numPr>
          <w:ilvl w:val="0"/>
          <w:numId w:val="1"/>
        </w:numPr>
        <w:ind w:left="720" w:hanging="360"/>
        <w:rPr>
          <w:sz w:val="20"/>
          <w:szCs w:val="20"/>
        </w:rPr>
      </w:pPr>
      <w:r w:rsidDel="00000000" w:rsidR="00000000" w:rsidRPr="00000000">
        <w:rPr>
          <w:sz w:val="20"/>
          <w:szCs w:val="20"/>
          <w:rtl w:val="0"/>
        </w:rPr>
        <w:t xml:space="preserve">Motion carried or denied: carried. </w:t>
        <w:tab/>
        <w:tab/>
        <w:tab/>
        <w:tab/>
      </w:r>
    </w:p>
    <w:p w:rsidR="00000000" w:rsidDel="00000000" w:rsidP="00000000" w:rsidRDefault="00000000" w:rsidRPr="00000000" w14:paraId="00000096">
      <w:pPr>
        <w:ind w:left="0" w:firstLine="0"/>
        <w:rPr>
          <w:sz w:val="20"/>
          <w:szCs w:val="20"/>
        </w:rPr>
      </w:pPr>
      <w:r w:rsidDel="00000000" w:rsidR="00000000" w:rsidRPr="00000000">
        <w:rPr>
          <w:rtl w:val="0"/>
        </w:rPr>
      </w:r>
    </w:p>
    <w:p w:rsidR="00000000" w:rsidDel="00000000" w:rsidP="00000000" w:rsidRDefault="00000000" w:rsidRPr="00000000" w14:paraId="00000097">
      <w:pPr>
        <w:ind w:left="0" w:firstLine="0"/>
        <w:rPr>
          <w:sz w:val="20"/>
          <w:szCs w:val="20"/>
        </w:rPr>
      </w:pPr>
      <w:r w:rsidDel="00000000" w:rsidR="00000000" w:rsidRPr="00000000">
        <w:rPr>
          <w:b w:val="1"/>
          <w:bCs w:val="1"/>
          <w:sz w:val="20"/>
          <w:szCs w:val="20"/>
          <w:rtl w:val="0"/>
        </w:rPr>
        <w:t xml:space="preserve">Minutes submitted by:  </w:t>
      </w:r>
      <w:r w:rsidDel="00000000" w:rsidR="00000000" w:rsidRPr="00000000">
        <w:rPr>
          <w:sz w:val="20"/>
          <w:szCs w:val="20"/>
          <w:rtl w:val="0"/>
        </w:rPr>
        <w:br w:type="textWrapping"/>
        <w:t xml:space="preserve">Jessica Shafer, Marketing Consultant</w:t>
      </w:r>
    </w:p>
    <w:p w:rsidR="00000000" w:rsidDel="00000000" w:rsidP="00000000" w:rsidRDefault="00000000" w:rsidRPr="00000000" w14:paraId="00000098">
      <w:pPr>
        <w:ind w:left="0" w:firstLine="0"/>
        <w:rPr>
          <w:sz w:val="20"/>
          <w:szCs w:val="20"/>
          <w:highlight w:val="yellow"/>
        </w:rPr>
      </w:pPr>
      <w:r w:rsidDel="00000000" w:rsidR="00000000" w:rsidRPr="00000000">
        <w:rPr>
          <w:sz w:val="20"/>
          <w:szCs w:val="20"/>
          <w:rtl w:val="0"/>
        </w:rPr>
        <w:t xml:space="preserve">January 12, 2026 at 7:34</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center"/>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b w:val="1"/>
        <w:bCs w:val="1"/>
        <w:rtl w:val="0"/>
      </w:rPr>
      <w:t xml:space="preserve">ROCHESTER PARK &amp; RECREATION BOARD MEETING MEETING MINUTES</w:t>
    </w:r>
    <w:r w:rsidDel="00000000" w:rsidR="00000000" w:rsidRPr="00000000">
      <w:rPr>
        <w:rtl w:val="0"/>
      </w:rPr>
      <w:br w:type="textWrapping"/>
    </w:r>
    <w:r w:rsidDel="00000000" w:rsidR="00000000" w:rsidRPr="00000000">
      <w:rPr>
        <w:b w:val="1"/>
        <w:bCs w:val="1"/>
        <w:rtl w:val="0"/>
      </w:rPr>
      <w:t xml:space="preserve"> Date:</w:t>
    </w:r>
    <w:r w:rsidDel="00000000" w:rsidR="00000000" w:rsidRPr="00000000">
      <w:rPr>
        <w:rtl w:val="0"/>
      </w:rPr>
      <w:t xml:space="preserve"> 1/12/2025</w:t>
      <w:br w:type="textWrapping"/>
    </w:r>
    <w:r w:rsidDel="00000000" w:rsidR="00000000" w:rsidRPr="00000000">
      <w:rPr>
        <w:b w:val="1"/>
        <w:bCs w:val="1"/>
        <w:rtl w:val="0"/>
      </w:rPr>
      <w:t xml:space="preserve"> Time:</w:t>
    </w:r>
    <w:r w:rsidDel="00000000" w:rsidR="00000000" w:rsidRPr="00000000">
      <w:rPr>
        <w:rtl w:val="0"/>
      </w:rPr>
      <w:t xml:space="preserve"> 6:00PM</w:t>
      <w:br w:type="textWrapping"/>
    </w:r>
    <w:r w:rsidDel="00000000" w:rsidR="00000000" w:rsidRPr="00000000">
      <w:rPr>
        <w:b w:val="1"/>
        <w:bCs w:val="1"/>
        <w:rtl w:val="0"/>
      </w:rPr>
      <w:t xml:space="preserve"> Location:</w:t>
    </w:r>
    <w:r w:rsidDel="00000000" w:rsidR="00000000" w:rsidRPr="00000000">
      <w:rPr>
        <w:rtl w:val="0"/>
      </w:rPr>
      <w:t xml:space="preserve"> 320 Main Street, Rochester, IN 46975</w:t>
    </w:r>
  </w:p>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